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CCA" w:rsidRDefault="00C46CCA" w:rsidP="00C46CCA">
      <w:r>
        <w:t xml:space="preserve">Mandalarda Süt verimi yönünden </w:t>
      </w:r>
      <w:proofErr w:type="gramStart"/>
      <w:r>
        <w:t>döl</w:t>
      </w:r>
      <w:proofErr w:type="gramEnd"/>
      <w:r>
        <w:t xml:space="preserve"> kontrolü</w:t>
      </w:r>
      <w:bookmarkStart w:id="0" w:name="_GoBack"/>
      <w:bookmarkEnd w:id="0"/>
    </w:p>
    <w:p w:rsidR="00C46CCA" w:rsidRDefault="00C46CCA" w:rsidP="00C46CCA">
      <w:r>
        <w:t>Bir aday boğanın</w:t>
      </w:r>
      <w:r w:rsidR="005D49BD">
        <w:t xml:space="preserve"> ilk damızlıkta kullanma yaşı 24 aydır (2</w:t>
      </w:r>
      <w:r>
        <w:t xml:space="preserve"> yaşında). Bu </w:t>
      </w:r>
      <w:r w:rsidR="00955038">
        <w:t xml:space="preserve">çiftleşmeden elde edilen </w:t>
      </w:r>
      <w:proofErr w:type="gramStart"/>
      <w:r w:rsidR="00955038">
        <w:t>döl</w:t>
      </w:r>
      <w:proofErr w:type="gramEnd"/>
      <w:r w:rsidR="00955038">
        <w:t xml:space="preserve"> 310</w:t>
      </w:r>
      <w:r>
        <w:t xml:space="preserve"> gün sonra</w:t>
      </w:r>
      <w:r w:rsidR="005D49BD">
        <w:t xml:space="preserve"> doğar. Doğan bu </w:t>
      </w:r>
      <w:proofErr w:type="gramStart"/>
      <w:r w:rsidR="005D49BD">
        <w:t>döl</w:t>
      </w:r>
      <w:proofErr w:type="gramEnd"/>
      <w:r w:rsidR="005D49BD">
        <w:t xml:space="preserve"> dişi ise 24</w:t>
      </w:r>
      <w:r>
        <w:t xml:space="preserve"> ay sonra damızlıkta kullanılır. Düvenin ilk </w:t>
      </w:r>
      <w:proofErr w:type="spellStart"/>
      <w:r>
        <w:t>laktasyonunu</w:t>
      </w:r>
      <w:proofErr w:type="spellEnd"/>
      <w:r>
        <w:t xml:space="preserve"> verebilmesi için doğum yapması gerekir</w:t>
      </w:r>
      <w:r w:rsidR="00955038">
        <w:t>. Bunun içinde 310</w:t>
      </w:r>
      <w:r>
        <w:t xml:space="preserve"> gün zaman geçer. </w:t>
      </w:r>
      <w:proofErr w:type="spellStart"/>
      <w:r>
        <w:t>Laktasyon</w:t>
      </w:r>
      <w:proofErr w:type="spellEnd"/>
      <w:r>
        <w:t xml:space="preserve"> süresi standartlara göre 305 gündür. Yani bu hayvanın 10 ay sonra gerçek verim kabiliyeti süt verim yönünden </w:t>
      </w:r>
      <w:proofErr w:type="spellStart"/>
      <w:proofErr w:type="gramStart"/>
      <w:r>
        <w:t>hesaplanır.</w:t>
      </w:r>
      <w:r w:rsidR="00955038">
        <w:t>Böylece</w:t>
      </w:r>
      <w:proofErr w:type="spellEnd"/>
      <w:proofErr w:type="gramEnd"/>
      <w:r w:rsidR="005D49BD">
        <w:t xml:space="preserve"> bu süreleri toplarsak 79 ay</w:t>
      </w:r>
      <w:r>
        <w:t xml:space="preserve"> gibi uzun bir zaman gerekir. O halde bir boğanın ilk </w:t>
      </w:r>
      <w:proofErr w:type="gramStart"/>
      <w:r>
        <w:t>dölünün</w:t>
      </w:r>
      <w:proofErr w:type="gramEnd"/>
      <w:r>
        <w:t xml:space="preserve"> ilk </w:t>
      </w:r>
      <w:proofErr w:type="spellStart"/>
      <w:r>
        <w:t>laktasyon</w:t>
      </w:r>
      <w:proofErr w:type="spellEnd"/>
      <w:r>
        <w:t xml:space="preserve"> verimi alınması için </w:t>
      </w:r>
      <w:r w:rsidR="005D49BD">
        <w:t>6,5 yıl</w:t>
      </w:r>
      <w:r w:rsidR="00955038">
        <w:t xml:space="preserve"> gibi </w:t>
      </w:r>
      <w:r>
        <w:t>bir zaman dilimi sonucunda damızlık için süt kontrolü yapılabilmektedir.</w:t>
      </w:r>
    </w:p>
    <w:p w:rsidR="00C46CCA" w:rsidRDefault="00524BBB" w:rsidP="00C46CCA">
      <w:r>
        <w:t xml:space="preserve">            İşletmeler her yıl 1</w:t>
      </w:r>
      <w:r w:rsidR="00C46CCA">
        <w:t xml:space="preserve"> boğ</w:t>
      </w:r>
      <w:r>
        <w:t>ayı damızlık olarak ayıracaksa 1 boğa seçimi içinde en az 2</w:t>
      </w:r>
      <w:r w:rsidR="00C46CCA">
        <w:t xml:space="preserve"> boğa denenece</w:t>
      </w:r>
      <w:r>
        <w:t>kse 2</w:t>
      </w:r>
      <w:r w:rsidR="002E1CC3">
        <w:t xml:space="preserve"> boğa </w:t>
      </w:r>
      <w:r w:rsidR="002E1CC3">
        <w:t>6</w:t>
      </w:r>
      <w:r>
        <w:t>,5</w:t>
      </w:r>
      <w:r w:rsidR="002E1CC3">
        <w:t xml:space="preserve"> yıl </w:t>
      </w:r>
      <w:r w:rsidR="00C46CCA">
        <w:t xml:space="preserve">içinde </w:t>
      </w:r>
      <w:proofErr w:type="gramStart"/>
      <w:r w:rsidR="00C46CCA">
        <w:t>döl</w:t>
      </w:r>
      <w:proofErr w:type="gramEnd"/>
      <w:r w:rsidR="00C46CCA">
        <w:t xml:space="preserve"> kont</w:t>
      </w:r>
      <w:r w:rsidR="002E1CC3">
        <w:t xml:space="preserve">rolü yapılıncaya kadar toplam </w:t>
      </w:r>
      <w:r>
        <w:t>13</w:t>
      </w:r>
      <w:r w:rsidR="00C46CCA">
        <w:t xml:space="preserve"> tane boğanın elde tutulması gerekir.</w:t>
      </w:r>
    </w:p>
    <w:p w:rsidR="00C46CCA" w:rsidRDefault="00C46CCA" w:rsidP="00C46CCA">
      <w:r>
        <w:t xml:space="preserve">           Bu çok uzun ve pahalı bir yöntemdir. Ayrıca </w:t>
      </w:r>
      <w:r w:rsidR="002E1CC3">
        <w:t>6</w:t>
      </w:r>
      <w:r w:rsidR="00DD5F00">
        <w:t>,5</w:t>
      </w:r>
      <w:r w:rsidR="002E1CC3">
        <w:t xml:space="preserve"> yıl </w:t>
      </w:r>
      <w:proofErr w:type="gramStart"/>
      <w:r w:rsidR="002E1CC3">
        <w:t xml:space="preserve">gibi </w:t>
      </w:r>
      <w:r w:rsidR="002E1CC3">
        <w:t xml:space="preserve"> bir</w:t>
      </w:r>
      <w:proofErr w:type="gramEnd"/>
      <w:r w:rsidR="002E1CC3">
        <w:t xml:space="preserve"> </w:t>
      </w:r>
      <w:r>
        <w:t xml:space="preserve">süre geçtikten sonra damızlıkta kullanılmak istenen boğadanda faydalanma süresi azalmaktadır. Bu durumda damızlıkçı işletmeler boğaların sperm sayımlarını yaparak geçen </w:t>
      </w:r>
      <w:r w:rsidR="002E1CC3">
        <w:t>6</w:t>
      </w:r>
      <w:r w:rsidR="00DD5F00">
        <w:t>,5</w:t>
      </w:r>
      <w:r w:rsidR="002E1CC3">
        <w:t xml:space="preserve"> yıl </w:t>
      </w:r>
      <w:r>
        <w:t>içerisinde bir yerde stoklarlar.</w:t>
      </w:r>
    </w:p>
    <w:p w:rsidR="00C46CCA" w:rsidRDefault="00C46CCA" w:rsidP="00C46CCA">
      <w:r>
        <w:t xml:space="preserve">         Bunun için biryandan </w:t>
      </w:r>
      <w:proofErr w:type="gramStart"/>
      <w:r>
        <w:t>döl</w:t>
      </w:r>
      <w:proofErr w:type="gramEnd"/>
      <w:r>
        <w:t xml:space="preserve"> kontrolü uygulanırken diğer yandan tüm aday boğaların maksimum miktarda sperm alımı yapılmalıdır. Damızlık seçimi bittikten sonra damızlık olarak ayrılan boğaların spermleri suni tohumlama yöntemi </w:t>
      </w:r>
      <w:proofErr w:type="gramStart"/>
      <w:r>
        <w:t>ile  döllenmede</w:t>
      </w:r>
      <w:proofErr w:type="gramEnd"/>
      <w:r>
        <w:t xml:space="preserve"> kullanılır. Damızlık dışı kalan boğaların spermleri imha edilir.</w:t>
      </w:r>
    </w:p>
    <w:p w:rsidR="0008685D" w:rsidRDefault="0008685D"/>
    <w:sectPr w:rsidR="00086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0D"/>
    <w:rsid w:val="0008685D"/>
    <w:rsid w:val="002E1CC3"/>
    <w:rsid w:val="00524BBB"/>
    <w:rsid w:val="005D49BD"/>
    <w:rsid w:val="00955038"/>
    <w:rsid w:val="00C46CCA"/>
    <w:rsid w:val="00DD5F00"/>
    <w:rsid w:val="00F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99F60-412B-4394-8C77-5EDF9929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CCA"/>
    <w:pPr>
      <w:tabs>
        <w:tab w:val="left" w:pos="1605"/>
      </w:tabs>
      <w:spacing w:after="200" w:line="276" w:lineRule="auto"/>
    </w:pPr>
    <w:rPr>
      <w:rFonts w:eastAsiaTheme="minorEastAsia" w:cstheme="minorHAnsi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İST MANDA BİRLİĞİ</dc:creator>
  <cp:keywords/>
  <dc:description/>
  <cp:lastModifiedBy>İST MANDA BİRLİĞİ</cp:lastModifiedBy>
  <cp:revision>11</cp:revision>
  <dcterms:created xsi:type="dcterms:W3CDTF">2014-06-10T19:37:00Z</dcterms:created>
  <dcterms:modified xsi:type="dcterms:W3CDTF">2014-06-10T19:55:00Z</dcterms:modified>
</cp:coreProperties>
</file>